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D" w:rsidRDefault="007006BD" w:rsidP="00700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851"/>
        <w:contextualSpacing/>
        <w:jc w:val="center"/>
        <w:rPr>
          <w:b/>
          <w:bCs/>
          <w:sz w:val="48"/>
          <w:szCs w:val="28"/>
        </w:rPr>
      </w:pPr>
    </w:p>
    <w:p w:rsidR="007006BD" w:rsidRDefault="007006BD" w:rsidP="00700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851"/>
        <w:contextualSpacing/>
        <w:jc w:val="center"/>
        <w:rPr>
          <w:b/>
          <w:bCs/>
          <w:sz w:val="48"/>
          <w:szCs w:val="28"/>
        </w:rPr>
      </w:pPr>
      <w:r w:rsidRPr="007006BD">
        <w:rPr>
          <w:b/>
          <w:bCs/>
          <w:sz w:val="48"/>
          <w:szCs w:val="28"/>
        </w:rPr>
        <w:t>Медиация</w:t>
      </w:r>
    </w:p>
    <w:p w:rsidR="007006BD" w:rsidRPr="007006BD" w:rsidRDefault="007006BD" w:rsidP="00700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851"/>
        <w:contextualSpacing/>
        <w:jc w:val="center"/>
        <w:rPr>
          <w:b/>
          <w:bCs/>
          <w:szCs w:val="28"/>
        </w:rPr>
      </w:pPr>
    </w:p>
    <w:p w:rsidR="007006BD" w:rsidRPr="007006BD" w:rsidRDefault="007006BD" w:rsidP="00700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851"/>
        <w:contextualSpacing/>
        <w:jc w:val="both"/>
        <w:rPr>
          <w:sz w:val="28"/>
          <w:szCs w:val="28"/>
        </w:rPr>
      </w:pPr>
      <w:r w:rsidRPr="007006BD">
        <w:rPr>
          <w:b/>
          <w:bCs/>
          <w:sz w:val="28"/>
          <w:szCs w:val="28"/>
        </w:rPr>
        <w:t>Медиация</w:t>
      </w:r>
      <w:r w:rsidRPr="007006BD">
        <w:rPr>
          <w:sz w:val="28"/>
          <w:szCs w:val="28"/>
        </w:rPr>
        <w:t xml:space="preserve"> - это переговоры с участием третьей, нейтральной стороны, которая является заинтересованной только лишь в том, чтобы стороны разрешили свой спор  максимально выгодно для конфликтующих сторон. Участвуя в программе примирения, подросток, совершивший правонарушение осознаёт причины своего поступка и их последствия, приносит извинения и получает прощение, заглаживает причинённый вред. Потерпевший – избавляется от негативных переживаний и желания отомстить, убеждается в том, что справедливость существует. </w:t>
      </w:r>
    </w:p>
    <w:p w:rsidR="007006BD" w:rsidRPr="007006BD" w:rsidRDefault="007006BD" w:rsidP="007006BD">
      <w:pPr>
        <w:autoSpaceDE w:val="0"/>
        <w:autoSpaceDN w:val="0"/>
        <w:adjustRightInd w:val="0"/>
        <w:rPr>
          <w:b/>
          <w:noProof w:val="0"/>
          <w:sz w:val="28"/>
          <w:szCs w:val="28"/>
        </w:rPr>
      </w:pPr>
    </w:p>
    <w:p w:rsidR="007006BD" w:rsidRPr="007006BD" w:rsidRDefault="007006BD" w:rsidP="007006BD">
      <w:pPr>
        <w:autoSpaceDE w:val="0"/>
        <w:autoSpaceDN w:val="0"/>
        <w:adjustRightInd w:val="0"/>
        <w:rPr>
          <w:b/>
          <w:noProof w:val="0"/>
          <w:sz w:val="28"/>
          <w:szCs w:val="28"/>
        </w:rPr>
      </w:pPr>
      <w:r w:rsidRPr="007006BD">
        <w:rPr>
          <w:b/>
          <w:noProof w:val="0"/>
          <w:sz w:val="28"/>
          <w:szCs w:val="28"/>
        </w:rPr>
        <w:t xml:space="preserve">Кто такие медиаторы? </w:t>
      </w:r>
    </w:p>
    <w:p w:rsidR="007006BD" w:rsidRPr="007006BD" w:rsidRDefault="007006BD" w:rsidP="007006BD">
      <w:pPr>
        <w:autoSpaceDE w:val="0"/>
        <w:autoSpaceDN w:val="0"/>
        <w:adjustRightInd w:val="0"/>
        <w:rPr>
          <w:i/>
          <w:noProof w:val="0"/>
          <w:sz w:val="28"/>
          <w:szCs w:val="28"/>
        </w:rPr>
      </w:pPr>
    </w:p>
    <w:p w:rsidR="007006BD" w:rsidRPr="007006BD" w:rsidRDefault="007006BD" w:rsidP="007006BD">
      <w:pPr>
        <w:autoSpaceDE w:val="0"/>
        <w:autoSpaceDN w:val="0"/>
        <w:adjustRightInd w:val="0"/>
        <w:ind w:firstLine="708"/>
        <w:jc w:val="both"/>
        <w:rPr>
          <w:noProof w:val="0"/>
          <w:sz w:val="28"/>
          <w:szCs w:val="28"/>
        </w:rPr>
      </w:pPr>
      <w:r w:rsidRPr="007006BD">
        <w:rPr>
          <w:b/>
          <w:noProof w:val="0"/>
          <w:sz w:val="28"/>
          <w:szCs w:val="28"/>
        </w:rPr>
        <w:t xml:space="preserve">Медиатор </w:t>
      </w:r>
      <w:r w:rsidRPr="007006BD">
        <w:rPr>
          <w:noProof w:val="0"/>
          <w:sz w:val="28"/>
          <w:szCs w:val="28"/>
        </w:rPr>
        <w:t xml:space="preserve">– лицо, прошедшее специальную подготовку и способное помочь вести переговоры между потерпевшим и обвиняемым (подсудимым, осужденным) о возмещении вреда и примирении (Кодекс </w:t>
      </w:r>
      <w:proofErr w:type="gramStart"/>
      <w:r w:rsidRPr="007006BD">
        <w:rPr>
          <w:noProof w:val="0"/>
          <w:sz w:val="28"/>
          <w:szCs w:val="28"/>
        </w:rPr>
        <w:t>КР</w:t>
      </w:r>
      <w:proofErr w:type="gramEnd"/>
      <w:r w:rsidRPr="007006BD">
        <w:rPr>
          <w:noProof w:val="0"/>
          <w:sz w:val="28"/>
          <w:szCs w:val="28"/>
        </w:rPr>
        <w:t xml:space="preserve"> от 30</w:t>
      </w:r>
      <w:r>
        <w:rPr>
          <w:noProof w:val="0"/>
          <w:sz w:val="28"/>
          <w:szCs w:val="28"/>
        </w:rPr>
        <w:t xml:space="preserve"> </w:t>
      </w:r>
      <w:r w:rsidRPr="007006BD">
        <w:rPr>
          <w:noProof w:val="0"/>
          <w:sz w:val="28"/>
          <w:szCs w:val="28"/>
        </w:rPr>
        <w:t>июня 1999 года N 62 «Уголовно-процессуальный кодекс”).</w:t>
      </w:r>
    </w:p>
    <w:p w:rsidR="007006BD" w:rsidRPr="007006BD" w:rsidRDefault="007006BD" w:rsidP="007006BD">
      <w:pPr>
        <w:autoSpaceDE w:val="0"/>
        <w:autoSpaceDN w:val="0"/>
        <w:adjustRightInd w:val="0"/>
        <w:jc w:val="both"/>
        <w:rPr>
          <w:noProof w:val="0"/>
          <w:sz w:val="28"/>
          <w:szCs w:val="28"/>
        </w:rPr>
      </w:pPr>
    </w:p>
    <w:p w:rsidR="007006BD" w:rsidRPr="007006BD" w:rsidRDefault="007006BD" w:rsidP="007006BD">
      <w:pPr>
        <w:autoSpaceDE w:val="0"/>
        <w:autoSpaceDN w:val="0"/>
        <w:adjustRightInd w:val="0"/>
        <w:jc w:val="both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История медиации</w:t>
      </w:r>
    </w:p>
    <w:p w:rsidR="007006BD" w:rsidRPr="007006BD" w:rsidRDefault="007006BD" w:rsidP="007006BD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7006BD">
        <w:rPr>
          <w:sz w:val="28"/>
          <w:szCs w:val="28"/>
        </w:rPr>
        <w:t>Использование посредников для разрешения споров отмечается с древних времен, историки отмечают подобные случаи ещё в торговле</w:t>
      </w:r>
      <w:r w:rsidRPr="007006BD">
        <w:rPr>
          <w:rStyle w:val="apple-converted-space"/>
          <w:sz w:val="28"/>
          <w:szCs w:val="28"/>
        </w:rPr>
        <w:t> </w:t>
      </w:r>
      <w:hyperlink r:id="rId5" w:tooltip="Финикия" w:history="1">
        <w:r w:rsidRPr="007006BD">
          <w:rPr>
            <w:rStyle w:val="a4"/>
            <w:color w:val="auto"/>
            <w:sz w:val="28"/>
            <w:szCs w:val="28"/>
            <w:u w:val="none"/>
          </w:rPr>
          <w:t>финикийцев</w:t>
        </w:r>
      </w:hyperlink>
      <w:r w:rsidRPr="007006BD">
        <w:rPr>
          <w:rStyle w:val="apple-converted-space"/>
          <w:sz w:val="28"/>
          <w:szCs w:val="28"/>
        </w:rPr>
        <w:t> </w:t>
      </w:r>
      <w:r w:rsidRPr="007006BD">
        <w:rPr>
          <w:sz w:val="28"/>
          <w:szCs w:val="28"/>
        </w:rPr>
        <w:t>и</w:t>
      </w:r>
      <w:r w:rsidRPr="007006BD">
        <w:rPr>
          <w:rStyle w:val="apple-converted-space"/>
          <w:sz w:val="28"/>
          <w:szCs w:val="28"/>
        </w:rPr>
        <w:t> </w:t>
      </w:r>
      <w:hyperlink r:id="rId6" w:tooltip="Вавилон" w:history="1">
        <w:r w:rsidRPr="007006BD">
          <w:rPr>
            <w:rStyle w:val="a4"/>
            <w:color w:val="auto"/>
            <w:sz w:val="28"/>
            <w:szCs w:val="28"/>
            <w:u w:val="none"/>
          </w:rPr>
          <w:t>Вавилоне</w:t>
        </w:r>
      </w:hyperlink>
      <w:r w:rsidRPr="007006BD">
        <w:rPr>
          <w:sz w:val="28"/>
          <w:szCs w:val="28"/>
        </w:rPr>
        <w:t>. В</w:t>
      </w:r>
      <w:r w:rsidRPr="007006BD">
        <w:rPr>
          <w:rStyle w:val="apple-converted-space"/>
          <w:sz w:val="28"/>
          <w:szCs w:val="28"/>
        </w:rPr>
        <w:t> </w:t>
      </w:r>
      <w:hyperlink r:id="rId7" w:tooltip="Древняя Греция" w:history="1">
        <w:r w:rsidRPr="007006BD">
          <w:rPr>
            <w:rStyle w:val="a4"/>
            <w:color w:val="auto"/>
            <w:sz w:val="28"/>
            <w:szCs w:val="28"/>
            <w:u w:val="none"/>
          </w:rPr>
          <w:t>Древней Греции</w:t>
        </w:r>
      </w:hyperlink>
      <w:r w:rsidRPr="007006BD">
        <w:rPr>
          <w:rStyle w:val="apple-converted-space"/>
          <w:sz w:val="28"/>
          <w:szCs w:val="28"/>
        </w:rPr>
        <w:t> </w:t>
      </w:r>
      <w:r w:rsidRPr="007006BD">
        <w:rPr>
          <w:sz w:val="28"/>
          <w:szCs w:val="28"/>
        </w:rPr>
        <w:t>существовала практика использования посредников (</w:t>
      </w:r>
      <w:proofErr w:type="spellStart"/>
      <w:r w:rsidRPr="007006BD">
        <w:rPr>
          <w:sz w:val="28"/>
          <w:szCs w:val="28"/>
        </w:rPr>
        <w:t>proxenetas</w:t>
      </w:r>
      <w:proofErr w:type="spellEnd"/>
      <w:r w:rsidRPr="007006BD">
        <w:rPr>
          <w:sz w:val="28"/>
          <w:szCs w:val="28"/>
        </w:rPr>
        <w:t>),</w:t>
      </w:r>
      <w:r w:rsidRPr="007006BD">
        <w:rPr>
          <w:rStyle w:val="apple-converted-space"/>
          <w:sz w:val="28"/>
          <w:szCs w:val="28"/>
        </w:rPr>
        <w:t> </w:t>
      </w:r>
      <w:hyperlink r:id="rId8" w:tooltip="Римское право" w:history="1">
        <w:r w:rsidRPr="007006BD">
          <w:rPr>
            <w:rStyle w:val="a4"/>
            <w:color w:val="auto"/>
            <w:sz w:val="28"/>
            <w:szCs w:val="28"/>
            <w:u w:val="none"/>
          </w:rPr>
          <w:t>римское право</w:t>
        </w:r>
      </w:hyperlink>
      <w:r w:rsidRPr="007006BD">
        <w:rPr>
          <w:sz w:val="28"/>
          <w:szCs w:val="28"/>
        </w:rPr>
        <w:t>, начиная с кодекса</w:t>
      </w:r>
      <w:r w:rsidRPr="007006BD">
        <w:rPr>
          <w:rStyle w:val="apple-converted-space"/>
          <w:sz w:val="28"/>
          <w:szCs w:val="28"/>
        </w:rPr>
        <w:t> </w:t>
      </w:r>
      <w:hyperlink r:id="rId9" w:tooltip="Юстиниан I" w:history="1">
        <w:r w:rsidRPr="007006BD">
          <w:rPr>
            <w:rStyle w:val="a4"/>
            <w:color w:val="auto"/>
            <w:sz w:val="28"/>
            <w:szCs w:val="28"/>
            <w:u w:val="none"/>
          </w:rPr>
          <w:t>Юстиниана</w:t>
        </w:r>
      </w:hyperlink>
      <w:r w:rsidRPr="007006BD">
        <w:rPr>
          <w:rStyle w:val="apple-converted-space"/>
          <w:sz w:val="28"/>
          <w:szCs w:val="28"/>
        </w:rPr>
        <w:t> </w:t>
      </w:r>
      <w:r w:rsidRPr="007006BD">
        <w:rPr>
          <w:sz w:val="28"/>
          <w:szCs w:val="28"/>
        </w:rPr>
        <w:t xml:space="preserve">(530—533 н. э.), признавало посредничество. Римляне использовали различные термины для обозначения понятия «посредник» — </w:t>
      </w:r>
      <w:proofErr w:type="spellStart"/>
      <w:r w:rsidRPr="007006BD">
        <w:rPr>
          <w:sz w:val="28"/>
          <w:szCs w:val="28"/>
        </w:rPr>
        <w:t>internuncius</w:t>
      </w:r>
      <w:proofErr w:type="spellEnd"/>
      <w:r w:rsidRPr="007006BD">
        <w:rPr>
          <w:sz w:val="28"/>
          <w:szCs w:val="28"/>
        </w:rPr>
        <w:t xml:space="preserve">, </w:t>
      </w:r>
      <w:proofErr w:type="spellStart"/>
      <w:r w:rsidRPr="007006BD">
        <w:rPr>
          <w:sz w:val="28"/>
          <w:szCs w:val="28"/>
        </w:rPr>
        <w:t>medium</w:t>
      </w:r>
      <w:proofErr w:type="spellEnd"/>
      <w:r w:rsidRPr="007006BD">
        <w:rPr>
          <w:sz w:val="28"/>
          <w:szCs w:val="28"/>
        </w:rPr>
        <w:t xml:space="preserve">, </w:t>
      </w:r>
      <w:proofErr w:type="spellStart"/>
      <w:r w:rsidRPr="007006BD">
        <w:rPr>
          <w:sz w:val="28"/>
          <w:szCs w:val="28"/>
        </w:rPr>
        <w:t>intercessor</w:t>
      </w:r>
      <w:proofErr w:type="spellEnd"/>
      <w:r w:rsidRPr="007006BD">
        <w:rPr>
          <w:sz w:val="28"/>
          <w:szCs w:val="28"/>
        </w:rPr>
        <w:t xml:space="preserve">, </w:t>
      </w:r>
      <w:proofErr w:type="spellStart"/>
      <w:r w:rsidRPr="007006BD">
        <w:rPr>
          <w:sz w:val="28"/>
          <w:szCs w:val="28"/>
        </w:rPr>
        <w:t>philantropus</w:t>
      </w:r>
      <w:proofErr w:type="spellEnd"/>
      <w:r w:rsidRPr="007006BD">
        <w:rPr>
          <w:sz w:val="28"/>
          <w:szCs w:val="28"/>
        </w:rPr>
        <w:t xml:space="preserve">, </w:t>
      </w:r>
      <w:proofErr w:type="spellStart"/>
      <w:r w:rsidRPr="007006BD">
        <w:rPr>
          <w:sz w:val="28"/>
          <w:szCs w:val="28"/>
        </w:rPr>
        <w:t>interpolator</w:t>
      </w:r>
      <w:proofErr w:type="spellEnd"/>
      <w:r w:rsidRPr="007006BD">
        <w:rPr>
          <w:sz w:val="28"/>
          <w:szCs w:val="28"/>
        </w:rPr>
        <w:t xml:space="preserve">, </w:t>
      </w:r>
      <w:proofErr w:type="spellStart"/>
      <w:r w:rsidRPr="007006BD">
        <w:rPr>
          <w:sz w:val="28"/>
          <w:szCs w:val="28"/>
        </w:rPr>
        <w:t>conciliator</w:t>
      </w:r>
      <w:proofErr w:type="spellEnd"/>
      <w:r w:rsidRPr="007006BD">
        <w:rPr>
          <w:sz w:val="28"/>
          <w:szCs w:val="28"/>
        </w:rPr>
        <w:t xml:space="preserve">, </w:t>
      </w:r>
      <w:proofErr w:type="spellStart"/>
      <w:r w:rsidRPr="007006BD">
        <w:rPr>
          <w:sz w:val="28"/>
          <w:szCs w:val="28"/>
        </w:rPr>
        <w:t>interlocutor</w:t>
      </w:r>
      <w:proofErr w:type="spellEnd"/>
      <w:r w:rsidRPr="007006BD">
        <w:rPr>
          <w:sz w:val="28"/>
          <w:szCs w:val="28"/>
        </w:rPr>
        <w:t xml:space="preserve">, </w:t>
      </w:r>
      <w:proofErr w:type="spellStart"/>
      <w:r w:rsidRPr="007006BD">
        <w:rPr>
          <w:sz w:val="28"/>
          <w:szCs w:val="28"/>
        </w:rPr>
        <w:t>interpres</w:t>
      </w:r>
      <w:proofErr w:type="spellEnd"/>
      <w:r w:rsidRPr="007006BD">
        <w:rPr>
          <w:sz w:val="28"/>
          <w:szCs w:val="28"/>
        </w:rPr>
        <w:t xml:space="preserve">, и, наконец, </w:t>
      </w:r>
      <w:proofErr w:type="spellStart"/>
      <w:r w:rsidRPr="007006BD">
        <w:rPr>
          <w:sz w:val="28"/>
          <w:szCs w:val="28"/>
        </w:rPr>
        <w:t>mediator</w:t>
      </w:r>
      <w:proofErr w:type="spellEnd"/>
      <w:r w:rsidRPr="007006BD">
        <w:rPr>
          <w:sz w:val="28"/>
          <w:szCs w:val="28"/>
        </w:rPr>
        <w:t>.</w:t>
      </w:r>
    </w:p>
    <w:p w:rsidR="007006BD" w:rsidRPr="007006BD" w:rsidRDefault="007006BD" w:rsidP="007006BD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7006BD">
        <w:rPr>
          <w:sz w:val="28"/>
          <w:szCs w:val="28"/>
        </w:rPr>
        <w:t>В некоторых</w:t>
      </w:r>
      <w:r w:rsidRPr="007006BD">
        <w:rPr>
          <w:rStyle w:val="apple-converted-space"/>
          <w:sz w:val="28"/>
          <w:szCs w:val="28"/>
        </w:rPr>
        <w:t> </w:t>
      </w:r>
      <w:hyperlink r:id="rId10" w:tooltip="Традиционная культура" w:history="1">
        <w:r w:rsidRPr="007006BD">
          <w:rPr>
            <w:rStyle w:val="a4"/>
            <w:color w:val="auto"/>
            <w:sz w:val="28"/>
            <w:szCs w:val="28"/>
            <w:u w:val="none"/>
          </w:rPr>
          <w:t>традиционных культурах</w:t>
        </w:r>
      </w:hyperlink>
      <w:r w:rsidRPr="007006BD">
        <w:rPr>
          <w:rStyle w:val="apple-converted-space"/>
          <w:sz w:val="28"/>
          <w:szCs w:val="28"/>
        </w:rPr>
        <w:t> </w:t>
      </w:r>
      <w:r w:rsidRPr="007006BD">
        <w:rPr>
          <w:sz w:val="28"/>
          <w:szCs w:val="28"/>
        </w:rPr>
        <w:t xml:space="preserve">к фигуре посредника относились с особым уважением и почитали наряду </w:t>
      </w:r>
      <w:proofErr w:type="gramStart"/>
      <w:r w:rsidRPr="007006BD">
        <w:rPr>
          <w:sz w:val="28"/>
          <w:szCs w:val="28"/>
        </w:rPr>
        <w:t>с</w:t>
      </w:r>
      <w:proofErr w:type="gramEnd"/>
      <w:r w:rsidRPr="007006BD">
        <w:rPr>
          <w:sz w:val="28"/>
          <w:szCs w:val="28"/>
        </w:rPr>
        <w:t xml:space="preserve"> </w:t>
      </w:r>
      <w:hyperlink r:id="rId11" w:tooltip="Жречество" w:history="1">
        <w:r w:rsidRPr="007006BD">
          <w:rPr>
            <w:rStyle w:val="a4"/>
            <w:color w:val="auto"/>
            <w:sz w:val="28"/>
            <w:szCs w:val="28"/>
            <w:u w:val="none"/>
          </w:rPr>
          <w:t>жрецами</w:t>
        </w:r>
      </w:hyperlink>
      <w:r w:rsidRPr="007006BD">
        <w:rPr>
          <w:rStyle w:val="apple-converted-space"/>
          <w:sz w:val="28"/>
          <w:szCs w:val="28"/>
        </w:rPr>
        <w:t> </w:t>
      </w:r>
      <w:r w:rsidRPr="007006BD">
        <w:rPr>
          <w:sz w:val="28"/>
          <w:szCs w:val="28"/>
        </w:rPr>
        <w:t>или</w:t>
      </w:r>
      <w:r w:rsidRPr="007006BD">
        <w:rPr>
          <w:rStyle w:val="apple-converted-space"/>
          <w:sz w:val="28"/>
          <w:szCs w:val="28"/>
        </w:rPr>
        <w:t> </w:t>
      </w:r>
      <w:hyperlink r:id="rId12" w:tooltip="Вождь" w:history="1">
        <w:r w:rsidRPr="007006BD">
          <w:rPr>
            <w:rStyle w:val="a4"/>
            <w:color w:val="auto"/>
            <w:sz w:val="28"/>
            <w:szCs w:val="28"/>
            <w:u w:val="none"/>
          </w:rPr>
          <w:t>вождями</w:t>
        </w:r>
      </w:hyperlink>
      <w:r w:rsidRPr="007006BD">
        <w:rPr>
          <w:rStyle w:val="apple-converted-space"/>
          <w:sz w:val="28"/>
          <w:szCs w:val="28"/>
        </w:rPr>
        <w:t> </w:t>
      </w:r>
      <w:r w:rsidRPr="007006BD">
        <w:rPr>
          <w:sz w:val="28"/>
          <w:szCs w:val="28"/>
        </w:rPr>
        <w:t>племени.</w:t>
      </w:r>
    </w:p>
    <w:p w:rsidR="007006BD" w:rsidRPr="007006BD" w:rsidRDefault="007006BD" w:rsidP="007006BD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7006BD">
        <w:rPr>
          <w:sz w:val="28"/>
          <w:szCs w:val="28"/>
        </w:rPr>
        <w:t>Медиация в её современном понимании стала развиваться во второй половине XX столетия, прежде всего, в странах англо-саксонского права </w:t>
      </w:r>
      <w:r>
        <w:rPr>
          <w:sz w:val="28"/>
          <w:szCs w:val="28"/>
        </w:rPr>
        <w:t>-</w:t>
      </w:r>
      <w:r w:rsidRPr="007006BD">
        <w:rPr>
          <w:rStyle w:val="apple-converted-space"/>
          <w:sz w:val="28"/>
          <w:szCs w:val="28"/>
        </w:rPr>
        <w:t> </w:t>
      </w:r>
      <w:hyperlink r:id="rId13" w:tooltip="США" w:history="1">
        <w:r w:rsidRPr="007006BD">
          <w:rPr>
            <w:rStyle w:val="a4"/>
            <w:color w:val="auto"/>
            <w:sz w:val="28"/>
            <w:szCs w:val="28"/>
            <w:u w:val="none"/>
          </w:rPr>
          <w:t>США</w:t>
        </w:r>
      </w:hyperlink>
      <w:r w:rsidRPr="007006BD">
        <w:rPr>
          <w:sz w:val="28"/>
          <w:szCs w:val="28"/>
        </w:rPr>
        <w:t>, Австралии, Великобритании, после чего начала распространяться и в Европе. Первые попытки применения медиации, как правило, касались разрешения споров в сфере</w:t>
      </w:r>
      <w:r w:rsidRPr="007006BD">
        <w:rPr>
          <w:rStyle w:val="apple-converted-space"/>
          <w:sz w:val="28"/>
          <w:szCs w:val="28"/>
        </w:rPr>
        <w:t> </w:t>
      </w:r>
      <w:hyperlink r:id="rId14" w:tooltip="Семья" w:history="1">
        <w:r w:rsidRPr="007006BD">
          <w:rPr>
            <w:rStyle w:val="a4"/>
            <w:color w:val="auto"/>
            <w:sz w:val="28"/>
            <w:szCs w:val="28"/>
            <w:u w:val="none"/>
          </w:rPr>
          <w:t>семейных отношений</w:t>
        </w:r>
      </w:hyperlink>
      <w:r w:rsidRPr="007006BD">
        <w:rPr>
          <w:sz w:val="28"/>
          <w:szCs w:val="28"/>
        </w:rPr>
        <w:t>. Впоследствии медиация получила признание при разрешении широкого спектра конфликтов и споров, начиная от конфликтов в местных сообществах и заканчивая сложными многосторонними конфликтами в коммерческой и публичной сфере.</w:t>
      </w:r>
    </w:p>
    <w:p w:rsidR="002F1896" w:rsidRPr="007006BD" w:rsidRDefault="007006BD" w:rsidP="007006BD">
      <w:pPr>
        <w:jc w:val="center"/>
      </w:pPr>
      <w:bookmarkStart w:id="0" w:name="_GoBack"/>
      <w:r>
        <w:drawing>
          <wp:inline distT="0" distB="0" distL="0" distR="0" wp14:anchorId="1135E6F1" wp14:editId="5BE9635F">
            <wp:extent cx="1827647" cy="15505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31663" cy="155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1896" w:rsidRPr="007006BD" w:rsidSect="007006BD">
      <w:pgSz w:w="11906" w:h="16838"/>
      <w:pgMar w:top="568" w:right="991" w:bottom="85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BD"/>
    <w:rsid w:val="003E6848"/>
    <w:rsid w:val="005A7030"/>
    <w:rsid w:val="0070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6BD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a0"/>
    <w:rsid w:val="007006BD"/>
  </w:style>
  <w:style w:type="character" w:styleId="a4">
    <w:name w:val="Hyperlink"/>
    <w:basedOn w:val="a0"/>
    <w:uiPriority w:val="99"/>
    <w:unhideWhenUsed/>
    <w:rsid w:val="007006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6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6BD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6BD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a0"/>
    <w:rsid w:val="007006BD"/>
  </w:style>
  <w:style w:type="character" w:styleId="a4">
    <w:name w:val="Hyperlink"/>
    <w:basedOn w:val="a0"/>
    <w:uiPriority w:val="99"/>
    <w:unhideWhenUsed/>
    <w:rsid w:val="007006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6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6BD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8%D0%BC%D1%81%D0%BA%D0%BE%D0%B5_%D0%BF%D1%80%D0%B0%D0%B2%D0%BE" TargetMode="External"/><Relationship Id="rId13" Type="http://schemas.openxmlformats.org/officeDocument/2006/relationships/hyperlink" Target="https://ru.wikipedia.org/wiki/%D0%A1%D0%A8%D0%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1%80%D0%B5%D0%B2%D0%BD%D1%8F%D1%8F_%D0%93%D1%80%D0%B5%D1%86%D0%B8%D1%8F" TargetMode="External"/><Relationship Id="rId12" Type="http://schemas.openxmlformats.org/officeDocument/2006/relationships/hyperlink" Target="https://ru.wikipedia.org/wiki/%D0%92%D0%BE%D0%B6%D0%B4%D1%8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0%D0%B2%D0%B8%D0%BB%D0%BE%D0%BD" TargetMode="External"/><Relationship Id="rId11" Type="http://schemas.openxmlformats.org/officeDocument/2006/relationships/hyperlink" Target="https://ru.wikipedia.org/wiki/%D0%96%D1%80%D0%B5%D1%87%D0%B5%D1%81%D1%82%D0%B2%D0%BE" TargetMode="External"/><Relationship Id="rId5" Type="http://schemas.openxmlformats.org/officeDocument/2006/relationships/hyperlink" Target="https://ru.wikipedia.org/wiki/%D0%A4%D0%B8%D0%BD%D0%B8%D0%BA%D0%B8%D1%8F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ru.wikipedia.org/wiki/%D0%A2%D1%80%D0%B0%D0%B4%D0%B8%D1%86%D0%B8%D0%BE%D0%BD%D0%BD%D0%B0%D1%8F_%D0%BA%D1%83%D0%BB%D1%8C%D1%82%D1%83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E%D1%81%D1%82%D0%B8%D0%BD%D0%B8%D0%B0%D0%BD_I" TargetMode="External"/><Relationship Id="rId14" Type="http://schemas.openxmlformats.org/officeDocument/2006/relationships/hyperlink" Target="https://ru.wikipedia.org/wiki/%D0%A1%D0%B5%D0%BC%D1%8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56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2020-11-11T06:17:00Z</dcterms:created>
  <dcterms:modified xsi:type="dcterms:W3CDTF">2020-11-11T06:22:00Z</dcterms:modified>
</cp:coreProperties>
</file>